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834" w:rsidRPr="006B5834" w:rsidRDefault="006B5834" w:rsidP="006B5834">
      <w:r w:rsidRPr="006B5834">
        <w:t>Name ______________</w:t>
      </w:r>
      <w:r w:rsidRPr="006B5834">
        <w:tab/>
      </w:r>
      <w:r w:rsidRPr="006B5834">
        <w:tab/>
      </w:r>
      <w:r w:rsidRPr="006B5834">
        <w:tab/>
      </w:r>
      <w:r w:rsidRPr="006B5834">
        <w:tab/>
      </w:r>
      <w:r w:rsidRPr="006B5834">
        <w:tab/>
      </w:r>
      <w:r w:rsidRPr="006B5834">
        <w:tab/>
        <w:t>Date _____________</w:t>
      </w:r>
    </w:p>
    <w:p w:rsidR="006B5834" w:rsidRPr="006B5834" w:rsidRDefault="006B5834" w:rsidP="006B5834">
      <w:r w:rsidRPr="006B5834">
        <w:t xml:space="preserve">Mr. Schlansky </w:t>
      </w:r>
      <w:r w:rsidRPr="006B5834">
        <w:tab/>
      </w:r>
      <w:r w:rsidRPr="006B5834">
        <w:tab/>
      </w:r>
      <w:r w:rsidRPr="006B5834">
        <w:tab/>
      </w:r>
      <w:r w:rsidRPr="006B5834">
        <w:tab/>
      </w:r>
      <w:r w:rsidRPr="006B5834">
        <w:tab/>
      </w:r>
      <w:r w:rsidRPr="006B5834">
        <w:tab/>
      </w:r>
      <w:r w:rsidRPr="006B5834">
        <w:tab/>
        <w:t>Geometry</w:t>
      </w:r>
    </w:p>
    <w:p w:rsidR="006B5834" w:rsidRPr="006B5834" w:rsidRDefault="006B5834" w:rsidP="006B5834">
      <w:pPr>
        <w:rPr>
          <w:sz w:val="16"/>
          <w:szCs w:val="16"/>
        </w:rPr>
      </w:pPr>
    </w:p>
    <w:p w:rsidR="006B5834" w:rsidRPr="006B5834" w:rsidRDefault="006B5834" w:rsidP="006B5834">
      <w:pPr>
        <w:jc w:val="center"/>
        <w:rPr>
          <w:b/>
          <w:i/>
          <w:sz w:val="44"/>
          <w:szCs w:val="44"/>
        </w:rPr>
      </w:pPr>
      <w:r>
        <w:rPr>
          <w:b/>
          <w:i/>
          <w:sz w:val="44"/>
          <w:szCs w:val="44"/>
        </w:rPr>
        <w:t>Similar Triangles Using ROCS</w:t>
      </w:r>
    </w:p>
    <w:p w:rsidR="006B5834" w:rsidRDefault="006B5834" w:rsidP="00D415D5"/>
    <w:p w:rsidR="00D415D5" w:rsidRDefault="006B5834" w:rsidP="00D415D5">
      <w:r>
        <w:t>1</w:t>
      </w:r>
      <w:r w:rsidR="00D415D5">
        <w:t>. The sides of a triangle are 8, 12, and 15. The longest side of a similar triangle is 18. What is the ratio of the perimeter of the smaller triangle to the perimeter of the larger triangle?</w:t>
      </w:r>
    </w:p>
    <w:p w:rsidR="00D415D5" w:rsidRDefault="00D415D5" w:rsidP="00D415D5">
      <w:pPr>
        <w:pStyle w:val="ListParagraph"/>
        <w:numPr>
          <w:ilvl w:val="0"/>
          <w:numId w:val="1"/>
        </w:numPr>
      </w:pPr>
      <w:r>
        <w:t>2:3</w:t>
      </w:r>
    </w:p>
    <w:p w:rsidR="00D415D5" w:rsidRDefault="00D415D5" w:rsidP="00D415D5">
      <w:pPr>
        <w:pStyle w:val="ListParagraph"/>
        <w:numPr>
          <w:ilvl w:val="0"/>
          <w:numId w:val="1"/>
        </w:numPr>
      </w:pPr>
      <w:r>
        <w:t>4:9</w:t>
      </w:r>
    </w:p>
    <w:p w:rsidR="00D415D5" w:rsidRDefault="00D415D5" w:rsidP="00D415D5">
      <w:pPr>
        <w:pStyle w:val="ListParagraph"/>
        <w:numPr>
          <w:ilvl w:val="0"/>
          <w:numId w:val="1"/>
        </w:numPr>
      </w:pPr>
      <w:r>
        <w:t>5:6</w:t>
      </w:r>
    </w:p>
    <w:p w:rsidR="00D415D5" w:rsidRDefault="00D415D5" w:rsidP="00D415D5">
      <w:pPr>
        <w:pStyle w:val="ListParagraph"/>
        <w:numPr>
          <w:ilvl w:val="0"/>
          <w:numId w:val="1"/>
        </w:numPr>
      </w:pPr>
      <w:r>
        <w:t>25:36</w:t>
      </w:r>
    </w:p>
    <w:p w:rsidR="00D415D5" w:rsidRDefault="00D415D5" w:rsidP="00D415D5">
      <w:pPr>
        <w:keepLines/>
        <w:tabs>
          <w:tab w:val="right" w:pos="-180"/>
          <w:tab w:val="left" w:pos="0"/>
        </w:tabs>
        <w:suppressAutoHyphens/>
        <w:autoSpaceDE w:val="0"/>
        <w:autoSpaceDN w:val="0"/>
        <w:adjustRightInd w:val="0"/>
        <w:rPr>
          <w:rFonts w:ascii="Times" w:hAnsi="Times" w:cs="Times"/>
          <w:color w:val="000000"/>
        </w:rPr>
      </w:pPr>
    </w:p>
    <w:p w:rsidR="006B5834" w:rsidRDefault="006B5834" w:rsidP="006B5834">
      <w:r>
        <w:t>2</w:t>
      </w:r>
      <w:r>
        <w:t>. The sides of a triangl</w:t>
      </w:r>
      <w:r>
        <w:t>e are 8, 12, and 15. The smallest</w:t>
      </w:r>
      <w:r>
        <w:t xml:space="preserve"> </w:t>
      </w:r>
      <w:r>
        <w:t>side of a similar triangle is 12</w:t>
      </w:r>
      <w:r>
        <w:t>. Wh</w:t>
      </w:r>
      <w:r>
        <w:t>at is the ratio of the area</w:t>
      </w:r>
      <w:r>
        <w:t xml:space="preserve"> of the s</w:t>
      </w:r>
      <w:r>
        <w:t>maller triangle to the area</w:t>
      </w:r>
      <w:r>
        <w:t xml:space="preserve"> of the larger triangle?</w:t>
      </w:r>
    </w:p>
    <w:p w:rsidR="006B5834" w:rsidRDefault="006B5834" w:rsidP="006B5834">
      <w:pPr>
        <w:pStyle w:val="ListParagraph"/>
        <w:numPr>
          <w:ilvl w:val="0"/>
          <w:numId w:val="1"/>
        </w:numPr>
      </w:pPr>
      <w:r>
        <w:t>2:3</w:t>
      </w:r>
    </w:p>
    <w:p w:rsidR="006B5834" w:rsidRDefault="006B5834" w:rsidP="006B5834">
      <w:pPr>
        <w:pStyle w:val="ListParagraph"/>
        <w:numPr>
          <w:ilvl w:val="0"/>
          <w:numId w:val="1"/>
        </w:numPr>
      </w:pPr>
      <w:r>
        <w:t>4:9</w:t>
      </w:r>
    </w:p>
    <w:p w:rsidR="006B5834" w:rsidRDefault="006B5834" w:rsidP="006B5834">
      <w:pPr>
        <w:pStyle w:val="ListParagraph"/>
        <w:numPr>
          <w:ilvl w:val="0"/>
          <w:numId w:val="1"/>
        </w:numPr>
      </w:pPr>
      <w:r>
        <w:t>5:6</w:t>
      </w:r>
    </w:p>
    <w:p w:rsidR="006B5834" w:rsidRDefault="006B5834" w:rsidP="006B5834">
      <w:pPr>
        <w:pStyle w:val="ListParagraph"/>
        <w:numPr>
          <w:ilvl w:val="0"/>
          <w:numId w:val="1"/>
        </w:numPr>
      </w:pPr>
      <w:r>
        <w:t>25:36</w:t>
      </w:r>
    </w:p>
    <w:p w:rsidR="006B5834" w:rsidRDefault="006B5834" w:rsidP="00D415D5">
      <w:pPr>
        <w:keepLines/>
        <w:tabs>
          <w:tab w:val="right" w:pos="-180"/>
          <w:tab w:val="left" w:pos="0"/>
        </w:tabs>
        <w:suppressAutoHyphens/>
        <w:autoSpaceDE w:val="0"/>
        <w:autoSpaceDN w:val="0"/>
        <w:adjustRightInd w:val="0"/>
        <w:rPr>
          <w:rFonts w:ascii="Times" w:hAnsi="Times" w:cs="Times"/>
          <w:color w:val="000000"/>
        </w:rPr>
      </w:pPr>
    </w:p>
    <w:p w:rsidR="00D415D5" w:rsidRDefault="00D415D5" w:rsidP="006B5834">
      <w:pPr>
        <w:pStyle w:val="ListParagraph"/>
        <w:numPr>
          <w:ilvl w:val="0"/>
          <w:numId w:val="4"/>
        </w:numPr>
      </w:pPr>
      <w:bookmarkStart w:id="0" w:name="_Hlk530131566"/>
      <w:r>
        <w:t>Two triangles are similar. The sides of the smaller triangle have lengths of 6, 7, and 12. The perimeter of the larger triangle is 75. Find the length of the longest side of the larger triangle.</w:t>
      </w:r>
    </w:p>
    <w:bookmarkEnd w:id="0"/>
    <w:p w:rsidR="00D415D5" w:rsidRDefault="00D415D5" w:rsidP="00D415D5">
      <w:pPr>
        <w:ind w:left="360"/>
      </w:pPr>
    </w:p>
    <w:p w:rsidR="00D415D5" w:rsidRDefault="00D415D5" w:rsidP="00D415D5">
      <w:pPr>
        <w:ind w:left="360"/>
      </w:pPr>
    </w:p>
    <w:p w:rsidR="006B5834" w:rsidRDefault="006B5834" w:rsidP="00D415D5">
      <w:pPr>
        <w:ind w:left="360"/>
      </w:pPr>
    </w:p>
    <w:p w:rsidR="006B5834" w:rsidRDefault="006B5834" w:rsidP="00D415D5">
      <w:pPr>
        <w:ind w:left="360"/>
      </w:pPr>
    </w:p>
    <w:p w:rsidR="006B5834" w:rsidRDefault="006B5834" w:rsidP="00D415D5">
      <w:pPr>
        <w:ind w:left="360"/>
      </w:pPr>
    </w:p>
    <w:p w:rsidR="006B5834" w:rsidRDefault="006B5834" w:rsidP="00D415D5">
      <w:pPr>
        <w:ind w:left="360"/>
      </w:pPr>
    </w:p>
    <w:p w:rsidR="006B5834" w:rsidRDefault="006B5834" w:rsidP="006B5834">
      <w:pPr>
        <w:pStyle w:val="ListParagraph"/>
        <w:numPr>
          <w:ilvl w:val="0"/>
          <w:numId w:val="2"/>
        </w:numPr>
      </w:pPr>
      <w:r>
        <w:t>If</w:t>
      </w:r>
      <w:r w:rsidRPr="00131CC2">
        <w:rPr>
          <w:position w:val="-6"/>
        </w:rPr>
        <w:object w:dxaOrig="1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6pt;height:14pt" o:ole="">
            <v:imagedata r:id="rId5" o:title=""/>
          </v:shape>
          <o:OLEObject Type="Embed" ProgID="Equation.DSMT4" ShapeID="_x0000_i1052" DrawAspect="Content" ObjectID="_1603874203" r:id="rId6"/>
        </w:object>
      </w:r>
      <w:r>
        <w:t xml:space="preserve">, </w:t>
      </w:r>
      <w:r w:rsidRPr="006B5834">
        <w:rPr>
          <w:position w:val="-4"/>
        </w:rPr>
        <w:object w:dxaOrig="760" w:dyaOrig="320">
          <v:shape id="_x0000_i1053" type="#_x0000_t75" style="width:38pt;height:16pt" o:ole="">
            <v:imagedata r:id="rId7" o:title=""/>
          </v:shape>
          <o:OLEObject Type="Embed" ProgID="Equation.DSMT4" ShapeID="_x0000_i1053" DrawAspect="Content" ObjectID="_1603874204" r:id="rId8"/>
        </w:object>
      </w:r>
      <w:r>
        <w:t xml:space="preserve">, </w:t>
      </w:r>
      <w:r w:rsidRPr="00131CC2">
        <w:rPr>
          <w:position w:val="-6"/>
        </w:rPr>
        <w:object w:dxaOrig="760" w:dyaOrig="340">
          <v:shape id="_x0000_i1054" type="#_x0000_t75" style="width:38pt;height:17pt" o:ole="">
            <v:imagedata r:id="rId9" o:title=""/>
          </v:shape>
          <o:OLEObject Type="Embed" ProgID="Equation.DSMT4" ShapeID="_x0000_i1054" DrawAspect="Content" ObjectID="_1603874205" r:id="rId10"/>
        </w:object>
      </w:r>
      <w:r>
        <w:t xml:space="preserve">, and </w:t>
      </w:r>
      <w:r w:rsidRPr="00131CC2">
        <w:rPr>
          <w:position w:val="-6"/>
        </w:rPr>
        <w:object w:dxaOrig="700" w:dyaOrig="340">
          <v:shape id="_x0000_i1055" type="#_x0000_t75" style="width:35pt;height:17pt" o:ole="">
            <v:imagedata r:id="rId11" o:title=""/>
          </v:shape>
          <o:OLEObject Type="Embed" ProgID="Equation.DSMT4" ShapeID="_x0000_i1055" DrawAspect="Content" ObjectID="_1603874206" r:id="rId12"/>
        </w:object>
      </w:r>
      <w:r>
        <w:t xml:space="preserve">, and the perimeter of </w:t>
      </w:r>
      <w:r w:rsidRPr="006B5834">
        <w:rPr>
          <w:position w:val="-4"/>
        </w:rPr>
        <w:object w:dxaOrig="660" w:dyaOrig="260">
          <v:shape id="_x0000_i1056" type="#_x0000_t75" style="width:33pt;height:13pt" o:ole="">
            <v:imagedata r:id="rId13" o:title=""/>
          </v:shape>
          <o:OLEObject Type="Embed" ProgID="Equation.DSMT4" ShapeID="_x0000_i1056" DrawAspect="Content" ObjectID="_1603874207" r:id="rId14"/>
        </w:object>
      </w:r>
      <w:r>
        <w:t xml:space="preserve"> is 28, find the perimeter of </w:t>
      </w:r>
      <w:r w:rsidRPr="00131CC2">
        <w:rPr>
          <w:position w:val="-6"/>
        </w:rPr>
        <w:object w:dxaOrig="680" w:dyaOrig="279">
          <v:shape id="_x0000_i1057" type="#_x0000_t75" style="width:34pt;height:14pt" o:ole="">
            <v:imagedata r:id="rId15" o:title=""/>
          </v:shape>
          <o:OLEObject Type="Embed" ProgID="Equation.DSMT4" ShapeID="_x0000_i1057" DrawAspect="Content" ObjectID="_1603874208" r:id="rId16"/>
        </w:object>
      </w:r>
      <w:r>
        <w:t>.</w:t>
      </w:r>
    </w:p>
    <w:p w:rsidR="00D415D5" w:rsidRDefault="00D415D5" w:rsidP="006B5834">
      <w:pPr>
        <w:pStyle w:val="ListParagraph"/>
        <w:ind w:left="360"/>
      </w:pPr>
    </w:p>
    <w:p w:rsidR="006B5834" w:rsidRDefault="006B5834" w:rsidP="006B5834">
      <w:pPr>
        <w:pStyle w:val="ListParagraph"/>
        <w:ind w:left="360"/>
      </w:pPr>
    </w:p>
    <w:p w:rsidR="006B5834" w:rsidRDefault="006B5834" w:rsidP="006B5834">
      <w:pPr>
        <w:pStyle w:val="ListParagraph"/>
        <w:ind w:left="360"/>
      </w:pPr>
    </w:p>
    <w:p w:rsidR="006B5834" w:rsidRDefault="006B5834" w:rsidP="006B5834">
      <w:pPr>
        <w:pStyle w:val="ListParagraph"/>
        <w:ind w:left="360"/>
      </w:pPr>
    </w:p>
    <w:p w:rsidR="006B5834" w:rsidRDefault="006B5834" w:rsidP="006B5834">
      <w:pPr>
        <w:pStyle w:val="ListParagraph"/>
        <w:ind w:left="360"/>
      </w:pPr>
    </w:p>
    <w:p w:rsidR="006B5834" w:rsidRDefault="006B5834" w:rsidP="006B5834">
      <w:pPr>
        <w:pStyle w:val="ListParagraph"/>
        <w:ind w:left="360"/>
      </w:pPr>
    </w:p>
    <w:p w:rsidR="006B5834" w:rsidRDefault="006B5834" w:rsidP="006B5834">
      <w:pPr>
        <w:pStyle w:val="ListParagraph"/>
        <w:ind w:left="360"/>
      </w:pPr>
    </w:p>
    <w:p w:rsidR="006B5834" w:rsidRDefault="006B5834" w:rsidP="006B5834">
      <w:pPr>
        <w:pStyle w:val="ListParagraph"/>
        <w:ind w:left="360"/>
      </w:pPr>
    </w:p>
    <w:p w:rsidR="006B5834" w:rsidRDefault="006B5834" w:rsidP="006B5834">
      <w:pPr>
        <w:pStyle w:val="ListParagraph"/>
        <w:numPr>
          <w:ilvl w:val="0"/>
          <w:numId w:val="2"/>
        </w:numPr>
      </w:pPr>
      <w:r>
        <w:t>If</w:t>
      </w:r>
      <w:r w:rsidRPr="00131CC2">
        <w:rPr>
          <w:position w:val="-6"/>
        </w:rPr>
        <w:object w:dxaOrig="1520" w:dyaOrig="279">
          <v:shape id="_x0000_i1064" type="#_x0000_t75" style="width:76pt;height:14pt" o:ole="">
            <v:imagedata r:id="rId5" o:title=""/>
          </v:shape>
          <o:OLEObject Type="Embed" ProgID="Equation.DSMT4" ShapeID="_x0000_i1064" DrawAspect="Content" ObjectID="_1603874209" r:id="rId17"/>
        </w:object>
      </w:r>
      <w:r>
        <w:t xml:space="preserve">, </w:t>
      </w:r>
      <w:r w:rsidRPr="006B5834">
        <w:rPr>
          <w:position w:val="-4"/>
        </w:rPr>
        <w:object w:dxaOrig="760" w:dyaOrig="320">
          <v:shape id="_x0000_i1065" type="#_x0000_t75" style="width:38pt;height:16pt" o:ole="">
            <v:imagedata r:id="rId7" o:title=""/>
          </v:shape>
          <o:OLEObject Type="Embed" ProgID="Equation.DSMT4" ShapeID="_x0000_i1065" DrawAspect="Content" ObjectID="_1603874210" r:id="rId18"/>
        </w:object>
      </w:r>
      <w:r>
        <w:t xml:space="preserve">, </w:t>
      </w:r>
      <w:r w:rsidRPr="00131CC2">
        <w:rPr>
          <w:position w:val="-6"/>
        </w:rPr>
        <w:object w:dxaOrig="760" w:dyaOrig="340">
          <v:shape id="_x0000_i1066" type="#_x0000_t75" style="width:38pt;height:17pt" o:ole="">
            <v:imagedata r:id="rId9" o:title=""/>
          </v:shape>
          <o:OLEObject Type="Embed" ProgID="Equation.DSMT4" ShapeID="_x0000_i1066" DrawAspect="Content" ObjectID="_1603874211" r:id="rId19"/>
        </w:object>
      </w:r>
      <w:r>
        <w:t xml:space="preserve">, and </w:t>
      </w:r>
      <w:r w:rsidRPr="00131CC2">
        <w:rPr>
          <w:position w:val="-6"/>
        </w:rPr>
        <w:object w:dxaOrig="740" w:dyaOrig="340">
          <v:shape id="_x0000_i1071" type="#_x0000_t75" style="width:37pt;height:17pt" o:ole="">
            <v:imagedata r:id="rId20" o:title=""/>
          </v:shape>
          <o:OLEObject Type="Embed" ProgID="Equation.DSMT4" ShapeID="_x0000_i1071" DrawAspect="Content" ObjectID="_1603874212" r:id="rId21"/>
        </w:object>
      </w:r>
      <w:r>
        <w:t>, and the area</w:t>
      </w:r>
      <w:r>
        <w:t xml:space="preserve"> of </w:t>
      </w:r>
      <w:r w:rsidRPr="006B5834">
        <w:rPr>
          <w:position w:val="-4"/>
        </w:rPr>
        <w:object w:dxaOrig="660" w:dyaOrig="260">
          <v:shape id="_x0000_i1068" type="#_x0000_t75" style="width:33pt;height:13pt" o:ole="">
            <v:imagedata r:id="rId13" o:title=""/>
          </v:shape>
          <o:OLEObject Type="Embed" ProgID="Equation.DSMT4" ShapeID="_x0000_i1068" DrawAspect="Content" ObjectID="_1603874213" r:id="rId22"/>
        </w:object>
      </w:r>
      <w:r>
        <w:t xml:space="preserve"> </w:t>
      </w:r>
      <w:r>
        <w:t>is 28, find the area</w:t>
      </w:r>
      <w:r>
        <w:t xml:space="preserve"> of </w:t>
      </w:r>
      <w:r w:rsidRPr="00131CC2">
        <w:rPr>
          <w:position w:val="-6"/>
        </w:rPr>
        <w:object w:dxaOrig="680" w:dyaOrig="279">
          <v:shape id="_x0000_i1069" type="#_x0000_t75" style="width:34pt;height:14pt" o:ole="">
            <v:imagedata r:id="rId15" o:title=""/>
          </v:shape>
          <o:OLEObject Type="Embed" ProgID="Equation.DSMT4" ShapeID="_x0000_i1069" DrawAspect="Content" ObjectID="_1603874214" r:id="rId23"/>
        </w:object>
      </w:r>
      <w:r>
        <w:t>.</w:t>
      </w:r>
    </w:p>
    <w:p w:rsidR="00D415D5" w:rsidRDefault="00D415D5" w:rsidP="006B5834">
      <w:pPr>
        <w:pStyle w:val="ListParagraph"/>
        <w:ind w:left="360"/>
      </w:pPr>
    </w:p>
    <w:p w:rsidR="00D415D5" w:rsidRDefault="00D415D5" w:rsidP="00D415D5">
      <w:pPr>
        <w:ind w:left="360"/>
      </w:pPr>
    </w:p>
    <w:p w:rsidR="00D415D5" w:rsidRDefault="00D415D5" w:rsidP="00D415D5"/>
    <w:p w:rsidR="006B5834" w:rsidRDefault="006B5834" w:rsidP="00D415D5"/>
    <w:p w:rsidR="00D415D5" w:rsidRDefault="00D415D5" w:rsidP="00D415D5">
      <w:pPr>
        <w:ind w:left="360"/>
      </w:pPr>
    </w:p>
    <w:p w:rsidR="00D415D5" w:rsidRDefault="00D415D5" w:rsidP="00D415D5">
      <w:pPr>
        <w:numPr>
          <w:ilvl w:val="0"/>
          <w:numId w:val="2"/>
        </w:numPr>
      </w:pPr>
      <w:r>
        <w:lastRenderedPageBreak/>
        <w:t>Two triangles are similar. The sides of the smaller triangle have lengths of 4, 6, and 8. The perimeter of the larger triangle is 27. Find the length of the shortest side of the triangle.</w:t>
      </w:r>
    </w:p>
    <w:p w:rsidR="00D415D5" w:rsidRDefault="00D415D5" w:rsidP="00D415D5">
      <w:pPr>
        <w:ind w:left="360"/>
      </w:pPr>
    </w:p>
    <w:p w:rsidR="00D415D5" w:rsidRDefault="00D415D5" w:rsidP="00D415D5">
      <w:pPr>
        <w:ind w:left="360"/>
      </w:pPr>
    </w:p>
    <w:p w:rsidR="00D415D5" w:rsidRDefault="00D415D5" w:rsidP="00D415D5">
      <w:pPr>
        <w:ind w:left="360"/>
      </w:pPr>
    </w:p>
    <w:p w:rsidR="00D415D5" w:rsidRDefault="00D415D5" w:rsidP="00D415D5">
      <w:pPr>
        <w:ind w:left="360"/>
      </w:pPr>
    </w:p>
    <w:p w:rsidR="005073F3" w:rsidRDefault="005073F3" w:rsidP="005073F3"/>
    <w:p w:rsidR="005073F3" w:rsidRDefault="005073F3" w:rsidP="00D415D5">
      <w:pPr>
        <w:ind w:left="360"/>
      </w:pPr>
    </w:p>
    <w:p w:rsidR="00D415D5" w:rsidRDefault="00D415D5" w:rsidP="00D415D5">
      <w:pPr>
        <w:numPr>
          <w:ilvl w:val="0"/>
          <w:numId w:val="2"/>
        </w:numPr>
      </w:pPr>
      <w:r>
        <w:t>Two triangles are similar. The sides of the smaller one are 5 cm, 7 cm, and 9cm. If the perimeter of the larger triangle is 42cm, what is the measure of the largest side?</w:t>
      </w:r>
    </w:p>
    <w:p w:rsidR="00D415D5" w:rsidRDefault="00D415D5" w:rsidP="00D415D5">
      <w:pPr>
        <w:ind w:left="360"/>
      </w:pPr>
      <w:r>
        <w:t xml:space="preserve"> </w:t>
      </w:r>
    </w:p>
    <w:p w:rsidR="00D415D5" w:rsidRDefault="00D415D5" w:rsidP="00D415D5">
      <w:pPr>
        <w:ind w:left="360"/>
      </w:pPr>
    </w:p>
    <w:p w:rsidR="005073F3" w:rsidRDefault="005073F3" w:rsidP="00D415D5">
      <w:pPr>
        <w:ind w:left="360"/>
      </w:pPr>
    </w:p>
    <w:p w:rsidR="005073F3" w:rsidRDefault="005073F3" w:rsidP="00D415D5">
      <w:pPr>
        <w:ind w:left="360"/>
      </w:pPr>
    </w:p>
    <w:p w:rsidR="00D415D5" w:rsidRDefault="00D415D5" w:rsidP="005073F3">
      <w:pPr>
        <w:keepLines/>
        <w:tabs>
          <w:tab w:val="right" w:pos="-180"/>
          <w:tab w:val="left" w:pos="0"/>
        </w:tabs>
        <w:suppressAutoHyphens/>
        <w:autoSpaceDE w:val="0"/>
        <w:autoSpaceDN w:val="0"/>
        <w:adjustRightInd w:val="0"/>
        <w:rPr>
          <w:color w:val="000000"/>
        </w:rPr>
      </w:pPr>
    </w:p>
    <w:p w:rsidR="005073F3" w:rsidRDefault="005073F3" w:rsidP="00D415D5">
      <w:pPr>
        <w:keepLines/>
        <w:tabs>
          <w:tab w:val="right" w:pos="-180"/>
          <w:tab w:val="left" w:pos="0"/>
        </w:tabs>
        <w:suppressAutoHyphens/>
        <w:autoSpaceDE w:val="0"/>
        <w:autoSpaceDN w:val="0"/>
        <w:adjustRightInd w:val="0"/>
        <w:ind w:hanging="630"/>
        <w:rPr>
          <w:color w:val="000000"/>
        </w:rPr>
      </w:pPr>
    </w:p>
    <w:p w:rsidR="005073F3" w:rsidRDefault="005073F3" w:rsidP="005073F3">
      <w:pPr>
        <w:keepLines/>
        <w:tabs>
          <w:tab w:val="right" w:pos="-180"/>
          <w:tab w:val="left" w:pos="0"/>
        </w:tabs>
        <w:suppressAutoHyphens/>
        <w:autoSpaceDE w:val="0"/>
        <w:autoSpaceDN w:val="0"/>
        <w:adjustRightInd w:val="0"/>
        <w:ind w:hanging="630"/>
        <w:rPr>
          <w:color w:val="000000"/>
        </w:rPr>
      </w:pPr>
      <w:r>
        <w:rPr>
          <w:color w:val="000000"/>
        </w:rPr>
        <w:tab/>
      </w:r>
      <w:r>
        <w:rPr>
          <w:color w:val="000000"/>
        </w:rPr>
        <w:tab/>
        <w:t>8</w:t>
      </w:r>
      <w:r>
        <w:rPr>
          <w:color w:val="000000"/>
        </w:rPr>
        <w:t xml:space="preserve">. Triangle </w:t>
      </w:r>
      <w:r>
        <w:rPr>
          <w:i/>
          <w:iCs/>
          <w:color w:val="000000"/>
        </w:rPr>
        <w:t>ABC</w:t>
      </w:r>
      <w:r>
        <w:rPr>
          <w:color w:val="000000"/>
        </w:rPr>
        <w:t xml:space="preserve"> is </w:t>
      </w:r>
      <w:proofErr w:type="gramStart"/>
      <w:r>
        <w:rPr>
          <w:color w:val="000000"/>
        </w:rPr>
        <w:t>similar to</w:t>
      </w:r>
      <w:proofErr w:type="gramEnd"/>
      <w:r>
        <w:rPr>
          <w:color w:val="000000"/>
        </w:rPr>
        <w:t xml:space="preserve"> triangle </w:t>
      </w:r>
      <w:r>
        <w:rPr>
          <w:i/>
          <w:iCs/>
          <w:color w:val="000000"/>
        </w:rPr>
        <w:t>DEF</w:t>
      </w:r>
      <w:r>
        <w:rPr>
          <w:color w:val="000000"/>
        </w:rPr>
        <w:t xml:space="preserve">.  The lengths of the sides of </w:t>
      </w:r>
      <w:r>
        <w:rPr>
          <w:noProof/>
          <w:color w:val="000000"/>
          <w:position w:val="-4"/>
        </w:rPr>
        <w:drawing>
          <wp:inline distT="0" distB="0" distL="0" distR="0" wp14:anchorId="2211D3CB" wp14:editId="20F6D80F">
            <wp:extent cx="381000" cy="1524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Pr>
          <w:color w:val="000000"/>
        </w:rPr>
        <w:t xml:space="preserve"> are 5, 8, and 11.  What is the length of the shortest side of </w:t>
      </w:r>
      <w:r>
        <w:rPr>
          <w:noProof/>
          <w:color w:val="000000"/>
          <w:position w:val="-4"/>
        </w:rPr>
        <w:drawing>
          <wp:inline distT="0" distB="0" distL="0" distR="0" wp14:anchorId="38CB6B9A" wp14:editId="6EEBB69A">
            <wp:extent cx="393700" cy="152400"/>
            <wp:effectExtent l="0" t="0" r="1270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color w:val="000000"/>
        </w:rPr>
        <w:t xml:space="preserve"> if its perimeter is 60?</w:t>
      </w:r>
    </w:p>
    <w:p w:rsidR="005073F3" w:rsidRDefault="005073F3" w:rsidP="00D415D5">
      <w:pPr>
        <w:keepLines/>
        <w:tabs>
          <w:tab w:val="right" w:pos="-180"/>
          <w:tab w:val="left" w:pos="0"/>
        </w:tabs>
        <w:suppressAutoHyphens/>
        <w:autoSpaceDE w:val="0"/>
        <w:autoSpaceDN w:val="0"/>
        <w:adjustRightInd w:val="0"/>
        <w:ind w:hanging="630"/>
        <w:rPr>
          <w:color w:val="000000"/>
        </w:rPr>
      </w:pPr>
    </w:p>
    <w:p w:rsidR="005073F3" w:rsidRDefault="005073F3" w:rsidP="00D415D5">
      <w:pPr>
        <w:keepLines/>
        <w:tabs>
          <w:tab w:val="right" w:pos="-180"/>
          <w:tab w:val="left" w:pos="0"/>
        </w:tabs>
        <w:suppressAutoHyphens/>
        <w:autoSpaceDE w:val="0"/>
        <w:autoSpaceDN w:val="0"/>
        <w:adjustRightInd w:val="0"/>
        <w:ind w:hanging="630"/>
        <w:rPr>
          <w:color w:val="000000"/>
        </w:rPr>
      </w:pPr>
    </w:p>
    <w:p w:rsidR="005073F3" w:rsidRDefault="005073F3" w:rsidP="00D415D5">
      <w:pPr>
        <w:keepLines/>
        <w:tabs>
          <w:tab w:val="right" w:pos="-180"/>
          <w:tab w:val="left" w:pos="0"/>
        </w:tabs>
        <w:suppressAutoHyphens/>
        <w:autoSpaceDE w:val="0"/>
        <w:autoSpaceDN w:val="0"/>
        <w:adjustRightInd w:val="0"/>
        <w:ind w:hanging="630"/>
        <w:rPr>
          <w:color w:val="000000"/>
        </w:rPr>
      </w:pPr>
    </w:p>
    <w:p w:rsidR="005073F3" w:rsidRDefault="005073F3" w:rsidP="00D415D5">
      <w:pPr>
        <w:keepLines/>
        <w:tabs>
          <w:tab w:val="right" w:pos="-180"/>
          <w:tab w:val="left" w:pos="0"/>
        </w:tabs>
        <w:suppressAutoHyphens/>
        <w:autoSpaceDE w:val="0"/>
        <w:autoSpaceDN w:val="0"/>
        <w:adjustRightInd w:val="0"/>
        <w:ind w:hanging="630"/>
        <w:rPr>
          <w:color w:val="000000"/>
        </w:rPr>
      </w:pPr>
    </w:p>
    <w:p w:rsidR="005073F3" w:rsidRDefault="005073F3" w:rsidP="00D415D5">
      <w:pPr>
        <w:keepLines/>
        <w:tabs>
          <w:tab w:val="right" w:pos="-180"/>
          <w:tab w:val="left" w:pos="0"/>
        </w:tabs>
        <w:suppressAutoHyphens/>
        <w:autoSpaceDE w:val="0"/>
        <w:autoSpaceDN w:val="0"/>
        <w:adjustRightInd w:val="0"/>
        <w:ind w:hanging="630"/>
        <w:rPr>
          <w:color w:val="000000"/>
        </w:rPr>
      </w:pPr>
    </w:p>
    <w:p w:rsidR="005073F3" w:rsidRDefault="005073F3" w:rsidP="00D415D5">
      <w:pPr>
        <w:keepLines/>
        <w:tabs>
          <w:tab w:val="right" w:pos="-180"/>
          <w:tab w:val="left" w:pos="0"/>
        </w:tabs>
        <w:suppressAutoHyphens/>
        <w:autoSpaceDE w:val="0"/>
        <w:autoSpaceDN w:val="0"/>
        <w:adjustRightInd w:val="0"/>
        <w:ind w:hanging="630"/>
        <w:rPr>
          <w:color w:val="000000"/>
        </w:rPr>
      </w:pPr>
      <w:bookmarkStart w:id="1" w:name="_GoBack"/>
      <w:bookmarkEnd w:id="1"/>
    </w:p>
    <w:p w:rsidR="005073F3" w:rsidRDefault="005073F3" w:rsidP="005073F3">
      <w:pPr>
        <w:keepLines/>
        <w:tabs>
          <w:tab w:val="right" w:pos="-180"/>
          <w:tab w:val="left" w:pos="0"/>
        </w:tabs>
        <w:suppressAutoHyphens/>
        <w:autoSpaceDE w:val="0"/>
        <w:autoSpaceDN w:val="0"/>
        <w:adjustRightInd w:val="0"/>
        <w:rPr>
          <w:color w:val="000000"/>
        </w:rPr>
      </w:pPr>
      <w:r>
        <w:rPr>
          <w:color w:val="000000"/>
        </w:rPr>
        <w:t xml:space="preserve">9. </w:t>
      </w:r>
      <w:r>
        <w:rPr>
          <w:color w:val="000000"/>
        </w:rPr>
        <w:t xml:space="preserve">In the diagram below, </w:t>
      </w:r>
      <w:r>
        <w:rPr>
          <w:noProof/>
          <w:color w:val="000000"/>
          <w:position w:val="-4"/>
        </w:rPr>
        <w:drawing>
          <wp:inline distT="0" distB="0" distL="0" distR="0" wp14:anchorId="27E052C4" wp14:editId="63D3FA46">
            <wp:extent cx="927100" cy="152400"/>
            <wp:effectExtent l="0" t="0" r="12700" b="0"/>
            <wp:docPr id="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7100" cy="152400"/>
                    </a:xfrm>
                    <a:prstGeom prst="rect">
                      <a:avLst/>
                    </a:prstGeom>
                    <a:noFill/>
                    <a:ln>
                      <a:noFill/>
                    </a:ln>
                  </pic:spPr>
                </pic:pic>
              </a:graphicData>
            </a:graphic>
          </wp:inline>
        </w:drawing>
      </w:r>
      <w:r>
        <w:rPr>
          <w:color w:val="000000"/>
        </w:rPr>
        <w:t>.</w:t>
      </w:r>
    </w:p>
    <w:p w:rsidR="005073F3" w:rsidRDefault="005073F3" w:rsidP="005073F3">
      <w:pPr>
        <w:keepLines/>
        <w:suppressAutoHyphens/>
        <w:autoSpaceDE w:val="0"/>
        <w:autoSpaceDN w:val="0"/>
        <w:adjustRightInd w:val="0"/>
        <w:rPr>
          <w:color w:val="000000"/>
        </w:rPr>
      </w:pPr>
    </w:p>
    <w:p w:rsidR="005073F3" w:rsidRDefault="005073F3" w:rsidP="005073F3">
      <w:pPr>
        <w:keepLines/>
        <w:suppressAutoHyphens/>
        <w:autoSpaceDE w:val="0"/>
        <w:autoSpaceDN w:val="0"/>
        <w:adjustRightInd w:val="0"/>
        <w:rPr>
          <w:color w:val="000000"/>
        </w:rPr>
      </w:pPr>
      <w:r>
        <w:rPr>
          <w:color w:val="000000"/>
        </w:rPr>
        <w:t>If</w:t>
      </w:r>
      <w:r>
        <w:rPr>
          <w:color w:val="000000"/>
        </w:rPr>
        <w:t xml:space="preserve"> </w:t>
      </w:r>
      <w:r w:rsidRPr="005073F3">
        <w:rPr>
          <w:position w:val="-6"/>
        </w:rPr>
        <w:object w:dxaOrig="859" w:dyaOrig="340">
          <v:shape id="_x0000_i1074" type="#_x0000_t75" style="width:43pt;height:17pt" o:ole="">
            <v:imagedata r:id="rId27" o:title=""/>
          </v:shape>
          <o:OLEObject Type="Embed" ProgID="Equation.DSMT4" ShapeID="_x0000_i1074" DrawAspect="Content" ObjectID="_1603874215" r:id="rId28"/>
        </w:object>
      </w:r>
      <w:r>
        <w:t xml:space="preserve">, </w:t>
      </w:r>
      <w:r w:rsidRPr="005073F3">
        <w:rPr>
          <w:position w:val="-6"/>
        </w:rPr>
        <w:object w:dxaOrig="740" w:dyaOrig="340">
          <v:shape id="_x0000_i1077" type="#_x0000_t75" style="width:37pt;height:17pt" o:ole="">
            <v:imagedata r:id="rId29" o:title=""/>
          </v:shape>
          <o:OLEObject Type="Embed" ProgID="Equation.DSMT4" ShapeID="_x0000_i1077" DrawAspect="Content" ObjectID="_1603874216" r:id="rId30"/>
        </w:object>
      </w:r>
      <w:r>
        <w:t xml:space="preserve">, </w:t>
      </w:r>
      <w:r w:rsidRPr="005073F3">
        <w:rPr>
          <w:position w:val="-6"/>
        </w:rPr>
        <w:object w:dxaOrig="780" w:dyaOrig="340">
          <v:shape id="_x0000_i1082" type="#_x0000_t75" style="width:39pt;height:17pt" o:ole="">
            <v:imagedata r:id="rId31" o:title=""/>
          </v:shape>
          <o:OLEObject Type="Embed" ProgID="Equation.DSMT4" ShapeID="_x0000_i1082" DrawAspect="Content" ObjectID="_1603874217" r:id="rId32"/>
        </w:object>
      </w:r>
      <w:r>
        <w:rPr>
          <w:color w:val="000000"/>
        </w:rPr>
        <w:t xml:space="preserve"> </w:t>
      </w:r>
      <w:r>
        <w:rPr>
          <w:color w:val="000000"/>
        </w:rPr>
        <w:t>and the area</w:t>
      </w:r>
      <w:r>
        <w:rPr>
          <w:color w:val="000000"/>
        </w:rPr>
        <w:t xml:space="preserve"> of </w:t>
      </w:r>
      <w:r>
        <w:rPr>
          <w:noProof/>
          <w:color w:val="000000"/>
          <w:position w:val="-4"/>
        </w:rPr>
        <w:drawing>
          <wp:inline distT="0" distB="0" distL="0" distR="0" wp14:anchorId="54F89429" wp14:editId="5F58D371">
            <wp:extent cx="381000" cy="152400"/>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Pr>
          <w:color w:val="000000"/>
        </w:rPr>
        <w:t xml:space="preserve"> is 64</w:t>
      </w:r>
      <w:r>
        <w:rPr>
          <w:color w:val="000000"/>
        </w:rPr>
        <w:t xml:space="preserve">, what is the </w:t>
      </w:r>
      <w:r>
        <w:rPr>
          <w:color w:val="000000"/>
        </w:rPr>
        <w:t>area</w:t>
      </w:r>
      <w:r>
        <w:rPr>
          <w:color w:val="000000"/>
        </w:rPr>
        <w:t xml:space="preserve"> of </w:t>
      </w:r>
      <w:r>
        <w:rPr>
          <w:noProof/>
          <w:color w:val="000000"/>
          <w:position w:val="-4"/>
        </w:rPr>
        <w:drawing>
          <wp:inline distT="0" distB="0" distL="0" distR="0" wp14:anchorId="6DB47B20" wp14:editId="3FE47C1A">
            <wp:extent cx="393700" cy="152400"/>
            <wp:effectExtent l="0" t="0" r="12700" b="0"/>
            <wp:docPr id="1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color w:val="000000"/>
        </w:rPr>
        <w:t>?</w:t>
      </w:r>
    </w:p>
    <w:p w:rsidR="005073F3" w:rsidRDefault="005073F3" w:rsidP="005073F3">
      <w:pPr>
        <w:keepLines/>
        <w:tabs>
          <w:tab w:val="right" w:pos="-180"/>
          <w:tab w:val="left" w:pos="0"/>
        </w:tabs>
        <w:suppressAutoHyphens/>
        <w:autoSpaceDE w:val="0"/>
        <w:autoSpaceDN w:val="0"/>
        <w:adjustRightInd w:val="0"/>
        <w:ind w:hanging="630"/>
        <w:rPr>
          <w:color w:val="000000"/>
        </w:rPr>
      </w:pPr>
      <w:r>
        <w:rPr>
          <w:noProof/>
        </w:rPr>
        <w:drawing>
          <wp:anchor distT="0" distB="0" distL="114300" distR="114300" simplePos="0" relativeHeight="251660288" behindDoc="0" locked="0" layoutInCell="1" allowOverlap="1" wp14:anchorId="56353DCC" wp14:editId="5390AA4D">
            <wp:simplePos x="0" y="0"/>
            <wp:positionH relativeFrom="column">
              <wp:posOffset>1905</wp:posOffset>
            </wp:positionH>
            <wp:positionV relativeFrom="paragraph">
              <wp:posOffset>41275</wp:posOffset>
            </wp:positionV>
            <wp:extent cx="2112645" cy="1289050"/>
            <wp:effectExtent l="0" t="0" r="0" b="6350"/>
            <wp:wrapNone/>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12645"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3F3" w:rsidRDefault="005073F3" w:rsidP="005073F3">
      <w:pPr>
        <w:keepLines/>
        <w:tabs>
          <w:tab w:val="right" w:pos="-180"/>
          <w:tab w:val="left" w:pos="0"/>
        </w:tabs>
        <w:suppressAutoHyphens/>
        <w:autoSpaceDE w:val="0"/>
        <w:autoSpaceDN w:val="0"/>
        <w:adjustRightInd w:val="0"/>
        <w:ind w:hanging="630"/>
        <w:rPr>
          <w:color w:val="000000"/>
        </w:rPr>
      </w:pPr>
    </w:p>
    <w:p w:rsidR="005073F3" w:rsidRDefault="005073F3" w:rsidP="005073F3">
      <w:pPr>
        <w:keepLines/>
        <w:tabs>
          <w:tab w:val="right" w:pos="-180"/>
          <w:tab w:val="left" w:pos="0"/>
        </w:tabs>
        <w:suppressAutoHyphens/>
        <w:autoSpaceDE w:val="0"/>
        <w:autoSpaceDN w:val="0"/>
        <w:adjustRightInd w:val="0"/>
      </w:pPr>
    </w:p>
    <w:p w:rsidR="005073F3" w:rsidRDefault="005073F3" w:rsidP="005073F3">
      <w:pPr>
        <w:keepLines/>
        <w:tabs>
          <w:tab w:val="right" w:pos="-180"/>
          <w:tab w:val="left" w:pos="0"/>
        </w:tabs>
        <w:suppressAutoHyphens/>
        <w:autoSpaceDE w:val="0"/>
        <w:autoSpaceDN w:val="0"/>
        <w:adjustRightInd w:val="0"/>
        <w:rPr>
          <w:color w:val="000000"/>
        </w:rPr>
      </w:pPr>
    </w:p>
    <w:p w:rsidR="005073F3" w:rsidRDefault="005073F3" w:rsidP="005073F3">
      <w:pPr>
        <w:keepLines/>
        <w:tabs>
          <w:tab w:val="right" w:pos="-180"/>
          <w:tab w:val="left" w:pos="0"/>
        </w:tabs>
        <w:suppressAutoHyphens/>
        <w:autoSpaceDE w:val="0"/>
        <w:autoSpaceDN w:val="0"/>
        <w:adjustRightInd w:val="0"/>
        <w:rPr>
          <w:color w:val="000000"/>
        </w:rPr>
      </w:pPr>
    </w:p>
    <w:p w:rsidR="005073F3" w:rsidRDefault="005073F3" w:rsidP="005073F3">
      <w:pPr>
        <w:keepLines/>
        <w:tabs>
          <w:tab w:val="right" w:pos="-180"/>
          <w:tab w:val="left" w:pos="0"/>
        </w:tabs>
        <w:suppressAutoHyphens/>
        <w:autoSpaceDE w:val="0"/>
        <w:autoSpaceDN w:val="0"/>
        <w:adjustRightInd w:val="0"/>
        <w:rPr>
          <w:color w:val="000000"/>
        </w:rPr>
      </w:pPr>
    </w:p>
    <w:p w:rsidR="005073F3" w:rsidRPr="005073F3" w:rsidRDefault="005073F3" w:rsidP="005073F3">
      <w:pPr>
        <w:keepLines/>
        <w:tabs>
          <w:tab w:val="right" w:pos="-180"/>
          <w:tab w:val="left" w:pos="0"/>
        </w:tabs>
        <w:suppressAutoHyphens/>
        <w:autoSpaceDE w:val="0"/>
        <w:autoSpaceDN w:val="0"/>
        <w:adjustRightInd w:val="0"/>
        <w:rPr>
          <w:color w:val="000000"/>
        </w:rPr>
      </w:pPr>
    </w:p>
    <w:p w:rsidR="00D415D5" w:rsidRPr="006F0102" w:rsidRDefault="00D415D5" w:rsidP="00D415D5">
      <w:pPr>
        <w:widowControl w:val="0"/>
        <w:suppressAutoHyphens/>
        <w:autoSpaceDE w:val="0"/>
        <w:autoSpaceDN w:val="0"/>
        <w:adjustRightInd w:val="0"/>
        <w:rPr>
          <w:color w:val="000000"/>
          <w:sz w:val="2"/>
          <w:szCs w:val="2"/>
        </w:rPr>
      </w:pPr>
    </w:p>
    <w:p w:rsidR="00D415D5" w:rsidRDefault="00D415D5" w:rsidP="00D415D5">
      <w:pPr>
        <w:keepLines/>
        <w:tabs>
          <w:tab w:val="right" w:pos="-180"/>
          <w:tab w:val="left" w:pos="0"/>
        </w:tabs>
        <w:suppressAutoHyphens/>
        <w:autoSpaceDE w:val="0"/>
        <w:autoSpaceDN w:val="0"/>
        <w:adjustRightInd w:val="0"/>
        <w:ind w:hanging="630"/>
        <w:rPr>
          <w:color w:val="000000"/>
        </w:rPr>
      </w:pPr>
    </w:p>
    <w:p w:rsidR="005073F3" w:rsidRDefault="005073F3" w:rsidP="00D415D5">
      <w:pPr>
        <w:keepLines/>
        <w:tabs>
          <w:tab w:val="right" w:pos="-180"/>
          <w:tab w:val="left" w:pos="0"/>
        </w:tabs>
        <w:suppressAutoHyphens/>
        <w:autoSpaceDE w:val="0"/>
        <w:autoSpaceDN w:val="0"/>
        <w:adjustRightInd w:val="0"/>
        <w:ind w:hanging="630"/>
        <w:rPr>
          <w:color w:val="000000"/>
        </w:rPr>
      </w:pPr>
    </w:p>
    <w:p w:rsidR="00D415D5" w:rsidRDefault="00D415D5" w:rsidP="005073F3">
      <w:pPr>
        <w:keepLines/>
        <w:tabs>
          <w:tab w:val="right" w:pos="-180"/>
          <w:tab w:val="left" w:pos="0"/>
        </w:tabs>
        <w:suppressAutoHyphens/>
        <w:autoSpaceDE w:val="0"/>
        <w:autoSpaceDN w:val="0"/>
        <w:adjustRightInd w:val="0"/>
        <w:ind w:hanging="630"/>
        <w:rPr>
          <w:color w:val="000000"/>
        </w:rPr>
      </w:pPr>
      <w:r>
        <w:rPr>
          <w:color w:val="000000"/>
        </w:rPr>
        <w:tab/>
      </w:r>
      <w:r w:rsidR="005073F3">
        <w:rPr>
          <w:color w:val="000000"/>
        </w:rPr>
        <w:tab/>
        <w:t xml:space="preserve">10. </w:t>
      </w:r>
      <w:r>
        <w:rPr>
          <w:color w:val="000000"/>
        </w:rPr>
        <w:t xml:space="preserve">In the diagram below, </w:t>
      </w:r>
      <w:r>
        <w:rPr>
          <w:noProof/>
          <w:color w:val="000000"/>
          <w:position w:val="-4"/>
        </w:rPr>
        <w:drawing>
          <wp:inline distT="0" distB="0" distL="0" distR="0" wp14:anchorId="643E7AB8" wp14:editId="4BF6D097">
            <wp:extent cx="927100" cy="152400"/>
            <wp:effectExtent l="0" t="0" r="12700" b="0"/>
            <wp:docPr id="1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7100" cy="152400"/>
                    </a:xfrm>
                    <a:prstGeom prst="rect">
                      <a:avLst/>
                    </a:prstGeom>
                    <a:noFill/>
                    <a:ln>
                      <a:noFill/>
                    </a:ln>
                  </pic:spPr>
                </pic:pic>
              </a:graphicData>
            </a:graphic>
          </wp:inline>
        </w:drawing>
      </w:r>
      <w:r>
        <w:rPr>
          <w:color w:val="000000"/>
        </w:rPr>
        <w:t>.</w:t>
      </w:r>
    </w:p>
    <w:p w:rsidR="00D415D5" w:rsidRDefault="00D415D5" w:rsidP="00D415D5">
      <w:pPr>
        <w:keepLines/>
        <w:suppressAutoHyphens/>
        <w:autoSpaceDE w:val="0"/>
        <w:autoSpaceDN w:val="0"/>
        <w:adjustRightInd w:val="0"/>
        <w:rPr>
          <w:color w:val="000000"/>
        </w:rPr>
      </w:pPr>
    </w:p>
    <w:p w:rsidR="00D415D5" w:rsidRDefault="00D415D5" w:rsidP="00D415D5">
      <w:pPr>
        <w:keepLines/>
        <w:suppressAutoHyphens/>
        <w:autoSpaceDE w:val="0"/>
        <w:autoSpaceDN w:val="0"/>
        <w:adjustRightInd w:val="0"/>
        <w:rPr>
          <w:color w:val="000000"/>
        </w:rPr>
      </w:pPr>
      <w:r>
        <w:rPr>
          <w:color w:val="000000"/>
        </w:rPr>
        <w:t xml:space="preserve">If </w:t>
      </w:r>
      <w:r>
        <w:rPr>
          <w:noProof/>
          <w:color w:val="000000"/>
          <w:position w:val="-3"/>
        </w:rPr>
        <w:drawing>
          <wp:inline distT="0" distB="0" distL="0" distR="0" wp14:anchorId="7F243C3F" wp14:editId="2C284362">
            <wp:extent cx="482600" cy="139700"/>
            <wp:effectExtent l="0" t="0" r="0" b="12700"/>
            <wp:docPr id="1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2600" cy="139700"/>
                    </a:xfrm>
                    <a:prstGeom prst="rect">
                      <a:avLst/>
                    </a:prstGeom>
                    <a:noFill/>
                    <a:ln>
                      <a:noFill/>
                    </a:ln>
                  </pic:spPr>
                </pic:pic>
              </a:graphicData>
            </a:graphic>
          </wp:inline>
        </w:drawing>
      </w:r>
      <w:r>
        <w:rPr>
          <w:color w:val="000000"/>
        </w:rPr>
        <w:t xml:space="preserve">, </w:t>
      </w:r>
      <w:r>
        <w:rPr>
          <w:noProof/>
          <w:color w:val="000000"/>
          <w:position w:val="-3"/>
        </w:rPr>
        <w:drawing>
          <wp:inline distT="0" distB="0" distL="0" distR="0" wp14:anchorId="1FADE23E" wp14:editId="6CCD1D9E">
            <wp:extent cx="419100" cy="139700"/>
            <wp:effectExtent l="0" t="0" r="12700" b="12700"/>
            <wp:docPr id="1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9100" cy="139700"/>
                    </a:xfrm>
                    <a:prstGeom prst="rect">
                      <a:avLst/>
                    </a:prstGeom>
                    <a:noFill/>
                    <a:ln>
                      <a:noFill/>
                    </a:ln>
                  </pic:spPr>
                </pic:pic>
              </a:graphicData>
            </a:graphic>
          </wp:inline>
        </w:drawing>
      </w:r>
      <w:r>
        <w:rPr>
          <w:color w:val="000000"/>
        </w:rPr>
        <w:t xml:space="preserve">, </w:t>
      </w:r>
      <w:r>
        <w:rPr>
          <w:noProof/>
          <w:color w:val="000000"/>
          <w:position w:val="-3"/>
        </w:rPr>
        <w:drawing>
          <wp:inline distT="0" distB="0" distL="0" distR="0" wp14:anchorId="13F61FFA" wp14:editId="64356ABF">
            <wp:extent cx="406400" cy="139700"/>
            <wp:effectExtent l="0" t="0" r="0" b="12700"/>
            <wp:docPr id="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6400" cy="139700"/>
                    </a:xfrm>
                    <a:prstGeom prst="rect">
                      <a:avLst/>
                    </a:prstGeom>
                    <a:noFill/>
                    <a:ln>
                      <a:noFill/>
                    </a:ln>
                  </pic:spPr>
                </pic:pic>
              </a:graphicData>
            </a:graphic>
          </wp:inline>
        </w:drawing>
      </w:r>
      <w:r>
        <w:rPr>
          <w:color w:val="000000"/>
        </w:rPr>
        <w:t xml:space="preserve">, and the perimeter of </w:t>
      </w:r>
      <w:r>
        <w:rPr>
          <w:noProof/>
          <w:color w:val="000000"/>
          <w:position w:val="-4"/>
        </w:rPr>
        <w:drawing>
          <wp:inline distT="0" distB="0" distL="0" distR="0" wp14:anchorId="704D12AD" wp14:editId="57D26943">
            <wp:extent cx="381000" cy="152400"/>
            <wp:effectExtent l="0" t="0" r="0" b="0"/>
            <wp:docPr id="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Pr>
          <w:color w:val="000000"/>
        </w:rPr>
        <w:t xml:space="preserve"> is 30, what is the perimeter of </w:t>
      </w:r>
      <w:r>
        <w:rPr>
          <w:noProof/>
          <w:color w:val="000000"/>
          <w:position w:val="-4"/>
        </w:rPr>
        <w:drawing>
          <wp:inline distT="0" distB="0" distL="0" distR="0" wp14:anchorId="3E1D1744" wp14:editId="7D126311">
            <wp:extent cx="393700" cy="152400"/>
            <wp:effectExtent l="0" t="0" r="12700" b="0"/>
            <wp:docPr id="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color w:val="000000"/>
        </w:rPr>
        <w:t>?</w:t>
      </w:r>
    </w:p>
    <w:p w:rsidR="00D415D5" w:rsidRDefault="005073F3" w:rsidP="00D415D5">
      <w:pPr>
        <w:keepLines/>
        <w:tabs>
          <w:tab w:val="right" w:pos="-180"/>
          <w:tab w:val="left" w:pos="0"/>
        </w:tabs>
        <w:suppressAutoHyphens/>
        <w:autoSpaceDE w:val="0"/>
        <w:autoSpaceDN w:val="0"/>
        <w:adjustRightInd w:val="0"/>
        <w:ind w:hanging="630"/>
        <w:rPr>
          <w:color w:val="000000"/>
        </w:rPr>
      </w:pPr>
      <w:r>
        <w:rPr>
          <w:noProof/>
        </w:rPr>
        <w:drawing>
          <wp:anchor distT="0" distB="0" distL="114300" distR="114300" simplePos="0" relativeHeight="251654144" behindDoc="0" locked="0" layoutInCell="1" allowOverlap="1" wp14:anchorId="310775C3" wp14:editId="063D77A9">
            <wp:simplePos x="0" y="0"/>
            <wp:positionH relativeFrom="column">
              <wp:posOffset>-57150</wp:posOffset>
            </wp:positionH>
            <wp:positionV relativeFrom="paragraph">
              <wp:posOffset>87630</wp:posOffset>
            </wp:positionV>
            <wp:extent cx="2112645" cy="1289050"/>
            <wp:effectExtent l="0" t="0" r="0" b="6350"/>
            <wp:wrapNone/>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12645"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5D5" w:rsidRDefault="00D415D5" w:rsidP="00D415D5">
      <w:pPr>
        <w:keepLines/>
        <w:tabs>
          <w:tab w:val="right" w:pos="-180"/>
          <w:tab w:val="left" w:pos="0"/>
        </w:tabs>
        <w:suppressAutoHyphens/>
        <w:autoSpaceDE w:val="0"/>
        <w:autoSpaceDN w:val="0"/>
        <w:adjustRightInd w:val="0"/>
        <w:ind w:hanging="630"/>
        <w:rPr>
          <w:color w:val="000000"/>
        </w:rPr>
      </w:pPr>
    </w:p>
    <w:p w:rsidR="00D415D5" w:rsidRDefault="00D415D5" w:rsidP="00D415D5">
      <w:pPr>
        <w:keepLines/>
        <w:tabs>
          <w:tab w:val="right" w:pos="-180"/>
          <w:tab w:val="left" w:pos="0"/>
        </w:tabs>
        <w:suppressAutoHyphens/>
        <w:autoSpaceDE w:val="0"/>
        <w:autoSpaceDN w:val="0"/>
        <w:adjustRightInd w:val="0"/>
      </w:pPr>
    </w:p>
    <w:p w:rsidR="006F73E6" w:rsidRDefault="006F73E6"/>
    <w:sectPr w:rsidR="006F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9F6"/>
    <w:multiLevelType w:val="hybridMultilevel"/>
    <w:tmpl w:val="FB580BF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4083"/>
    <w:multiLevelType w:val="hybridMultilevel"/>
    <w:tmpl w:val="7A98B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96F0D"/>
    <w:multiLevelType w:val="hybridMultilevel"/>
    <w:tmpl w:val="2CBCA0E2"/>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25E05B8"/>
    <w:multiLevelType w:val="hybridMultilevel"/>
    <w:tmpl w:val="E4EA84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5D5"/>
    <w:rsid w:val="005073F3"/>
    <w:rsid w:val="006B5834"/>
    <w:rsid w:val="006F73E6"/>
    <w:rsid w:val="00D415D5"/>
    <w:rsid w:val="00D5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A53A5"/>
  <w14:defaultImageDpi w14:val="300"/>
  <w15:docId w15:val="{998AAA2B-E763-4F93-BE5A-2CE60D3A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5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D5"/>
    <w:pPr>
      <w:ind w:left="720"/>
      <w:contextualSpacing/>
    </w:pPr>
  </w:style>
  <w:style w:type="paragraph" w:styleId="BalloonText">
    <w:name w:val="Balloon Text"/>
    <w:basedOn w:val="Normal"/>
    <w:link w:val="BalloonTextChar"/>
    <w:uiPriority w:val="99"/>
    <w:semiHidden/>
    <w:unhideWhenUsed/>
    <w:rsid w:val="00D41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5D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image" Target="media/image15.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8.png"/><Relationship Id="rId32" Type="http://schemas.openxmlformats.org/officeDocument/2006/relationships/oleObject" Target="embeddings/oleObject15.bin"/><Relationship Id="rId37" Type="http://schemas.openxmlformats.org/officeDocument/2006/relationships/image" Target="media/image18.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2.bin"/><Relationship Id="rId28" Type="http://schemas.openxmlformats.org/officeDocument/2006/relationships/oleObject" Target="embeddings/oleObject13.bin"/><Relationship Id="rId36" Type="http://schemas.openxmlformats.org/officeDocument/2006/relationships/image" Target="media/image17.png"/><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wufsd</dc:creator>
  <cp:keywords/>
  <dc:description/>
  <cp:lastModifiedBy>Phil Schlansky</cp:lastModifiedBy>
  <cp:revision>2</cp:revision>
  <dcterms:created xsi:type="dcterms:W3CDTF">2018-11-16T14:45:00Z</dcterms:created>
  <dcterms:modified xsi:type="dcterms:W3CDTF">2018-11-16T16:50:00Z</dcterms:modified>
</cp:coreProperties>
</file>